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102E47" w14:textId="77777777" w:rsidR="007F2FDD" w:rsidRPr="007F2FDD" w:rsidRDefault="007F2FDD" w:rsidP="00EA5500">
      <w:pPr>
        <w:spacing w:line="480" w:lineRule="auto"/>
        <w:jc w:val="center"/>
        <w:rPr>
          <w:rFonts w:ascii="Times New Roman" w:hAnsi="Times New Roman" w:cs="Times New Roman"/>
          <w:b/>
          <w:sz w:val="24"/>
          <w:szCs w:val="24"/>
          <w:u w:val="single"/>
        </w:rPr>
      </w:pPr>
      <w:r w:rsidRPr="007F2FDD">
        <w:rPr>
          <w:rFonts w:ascii="Times New Roman" w:hAnsi="Times New Roman" w:cs="Times New Roman"/>
          <w:b/>
          <w:sz w:val="24"/>
          <w:szCs w:val="24"/>
          <w:u w:val="single"/>
        </w:rPr>
        <w:t>Discussion Responses: Week 4 Discussion 2</w:t>
      </w:r>
    </w:p>
    <w:p w14:paraId="40F5AC3E" w14:textId="6B6F6FCF" w:rsidR="00051DCD" w:rsidRPr="00EA5500" w:rsidRDefault="006364DC" w:rsidP="00EA5500">
      <w:pPr>
        <w:spacing w:line="480" w:lineRule="auto"/>
        <w:jc w:val="center"/>
        <w:rPr>
          <w:rFonts w:ascii="Times New Roman" w:hAnsi="Times New Roman" w:cs="Times New Roman"/>
          <w:b/>
          <w:sz w:val="24"/>
          <w:szCs w:val="24"/>
        </w:rPr>
      </w:pPr>
      <w:r w:rsidRPr="00EA5500">
        <w:rPr>
          <w:rFonts w:ascii="Times New Roman" w:hAnsi="Times New Roman" w:cs="Times New Roman"/>
          <w:b/>
          <w:sz w:val="24"/>
          <w:szCs w:val="24"/>
        </w:rPr>
        <w:t xml:space="preserve">Response </w:t>
      </w:r>
      <w:r w:rsidR="007F2FDD">
        <w:rPr>
          <w:rFonts w:ascii="Times New Roman" w:hAnsi="Times New Roman" w:cs="Times New Roman"/>
          <w:b/>
          <w:sz w:val="24"/>
          <w:szCs w:val="24"/>
        </w:rPr>
        <w:t>for the P</w:t>
      </w:r>
      <w:r w:rsidR="007F2FDD" w:rsidRPr="00EA5500">
        <w:rPr>
          <w:rFonts w:ascii="Times New Roman" w:hAnsi="Times New Roman" w:cs="Times New Roman"/>
          <w:b/>
          <w:sz w:val="24"/>
          <w:szCs w:val="24"/>
        </w:rPr>
        <w:t>rofessor’</w:t>
      </w:r>
      <w:r w:rsidR="007F2FDD">
        <w:rPr>
          <w:rFonts w:ascii="Times New Roman" w:hAnsi="Times New Roman" w:cs="Times New Roman"/>
          <w:b/>
          <w:sz w:val="24"/>
          <w:szCs w:val="24"/>
        </w:rPr>
        <w:t>s Question</w:t>
      </w:r>
    </w:p>
    <w:p w14:paraId="2BDD93B3" w14:textId="1D86F70C" w:rsidR="001B5E79" w:rsidRPr="00227A4A" w:rsidRDefault="001B5E79" w:rsidP="00EA5500">
      <w:pPr>
        <w:spacing w:line="480" w:lineRule="auto"/>
        <w:rPr>
          <w:rFonts w:ascii="Times New Roman" w:hAnsi="Times New Roman" w:cs="Times New Roman"/>
          <w:i/>
          <w:iCs/>
          <w:sz w:val="24"/>
          <w:szCs w:val="24"/>
        </w:rPr>
      </w:pPr>
      <w:r w:rsidRPr="00227A4A">
        <w:rPr>
          <w:rFonts w:ascii="Times New Roman" w:hAnsi="Times New Roman" w:cs="Times New Roman"/>
          <w:b/>
          <w:bCs/>
          <w:sz w:val="24"/>
          <w:szCs w:val="24"/>
        </w:rPr>
        <w:t>Professor</w:t>
      </w:r>
      <w:r w:rsidR="005D67D8">
        <w:rPr>
          <w:rFonts w:ascii="Times New Roman" w:hAnsi="Times New Roman" w:cs="Times New Roman"/>
          <w:b/>
          <w:bCs/>
          <w:sz w:val="24"/>
          <w:szCs w:val="24"/>
        </w:rPr>
        <w:t>’</w:t>
      </w:r>
      <w:r w:rsidRPr="00227A4A">
        <w:rPr>
          <w:rFonts w:ascii="Times New Roman" w:hAnsi="Times New Roman" w:cs="Times New Roman"/>
          <w:b/>
          <w:bCs/>
          <w:sz w:val="24"/>
          <w:szCs w:val="24"/>
        </w:rPr>
        <w:t>s Question</w:t>
      </w:r>
      <w:r w:rsidRPr="00EA5500">
        <w:rPr>
          <w:rFonts w:ascii="Times New Roman" w:hAnsi="Times New Roman" w:cs="Times New Roman"/>
          <w:sz w:val="24"/>
          <w:szCs w:val="24"/>
        </w:rPr>
        <w:t xml:space="preserve">: </w:t>
      </w:r>
      <w:r w:rsidRPr="00227A4A">
        <w:rPr>
          <w:rFonts w:ascii="Times New Roman" w:hAnsi="Times New Roman" w:cs="Times New Roman"/>
          <w:i/>
          <w:iCs/>
          <w:sz w:val="24"/>
          <w:szCs w:val="24"/>
        </w:rPr>
        <w:t>Do you think that being positive and encouraging is just part of what leaders should offer their teams? What else would be relevant in your mind?</w:t>
      </w:r>
    </w:p>
    <w:p w14:paraId="6E781750" w14:textId="5DC03F67" w:rsidR="00F12303" w:rsidRPr="00EA5500" w:rsidRDefault="00F12303" w:rsidP="00EA5500">
      <w:pPr>
        <w:spacing w:line="480" w:lineRule="auto"/>
        <w:ind w:firstLine="720"/>
        <w:rPr>
          <w:rFonts w:ascii="Times New Roman" w:hAnsi="Times New Roman" w:cs="Times New Roman"/>
          <w:sz w:val="24"/>
          <w:szCs w:val="24"/>
        </w:rPr>
      </w:pPr>
      <w:r w:rsidRPr="00EA5500">
        <w:rPr>
          <w:rFonts w:ascii="Times New Roman" w:hAnsi="Times New Roman" w:cs="Times New Roman"/>
          <w:sz w:val="24"/>
          <w:szCs w:val="24"/>
        </w:rPr>
        <w:t>Not really, being positive and encouraging are just compliments that could verbally be uttered without meaning. Organizational leaders should be ready to provide</w:t>
      </w:r>
      <w:r w:rsidR="00EA5500">
        <w:rPr>
          <w:rFonts w:ascii="Times New Roman" w:hAnsi="Times New Roman" w:cs="Times New Roman"/>
          <w:sz w:val="24"/>
          <w:szCs w:val="24"/>
        </w:rPr>
        <w:t xml:space="preserve"> physical</w:t>
      </w:r>
      <w:r w:rsidRPr="00EA5500">
        <w:rPr>
          <w:rFonts w:ascii="Times New Roman" w:hAnsi="Times New Roman" w:cs="Times New Roman"/>
          <w:sz w:val="24"/>
          <w:szCs w:val="24"/>
        </w:rPr>
        <w:t xml:space="preserve"> support in actual </w:t>
      </w:r>
      <w:r w:rsidR="00EA5500">
        <w:rPr>
          <w:rFonts w:ascii="Times New Roman" w:hAnsi="Times New Roman" w:cs="Times New Roman"/>
          <w:sz w:val="24"/>
          <w:szCs w:val="24"/>
        </w:rPr>
        <w:t xml:space="preserve">action or elaborate verbal </w:t>
      </w:r>
      <w:r w:rsidRPr="00EA5500">
        <w:rPr>
          <w:rFonts w:ascii="Times New Roman" w:hAnsi="Times New Roman" w:cs="Times New Roman"/>
          <w:sz w:val="24"/>
          <w:szCs w:val="24"/>
        </w:rPr>
        <w:t xml:space="preserve">advice to a team when stuck or </w:t>
      </w:r>
      <w:r w:rsidR="00EA5500">
        <w:rPr>
          <w:rFonts w:ascii="Times New Roman" w:hAnsi="Times New Roman" w:cs="Times New Roman"/>
          <w:sz w:val="24"/>
          <w:szCs w:val="24"/>
        </w:rPr>
        <w:t xml:space="preserve">when it </w:t>
      </w:r>
      <w:r w:rsidRPr="00EA5500">
        <w:rPr>
          <w:rFonts w:ascii="Times New Roman" w:hAnsi="Times New Roman" w:cs="Times New Roman"/>
          <w:sz w:val="24"/>
          <w:szCs w:val="24"/>
        </w:rPr>
        <w:t>seem</w:t>
      </w:r>
      <w:r w:rsidR="00EA5500">
        <w:rPr>
          <w:rFonts w:ascii="Times New Roman" w:hAnsi="Times New Roman" w:cs="Times New Roman"/>
          <w:sz w:val="24"/>
          <w:szCs w:val="24"/>
        </w:rPr>
        <w:t>s</w:t>
      </w:r>
      <w:r w:rsidRPr="00EA5500">
        <w:rPr>
          <w:rFonts w:ascii="Times New Roman" w:hAnsi="Times New Roman" w:cs="Times New Roman"/>
          <w:sz w:val="24"/>
          <w:szCs w:val="24"/>
        </w:rPr>
        <w:t xml:space="preserve"> pressured. Also, lead</w:t>
      </w:r>
      <w:r w:rsidR="00EA5500">
        <w:rPr>
          <w:rFonts w:ascii="Times New Roman" w:hAnsi="Times New Roman" w:cs="Times New Roman"/>
          <w:sz w:val="24"/>
          <w:szCs w:val="24"/>
        </w:rPr>
        <w:t xml:space="preserve">ers can always provide a niche </w:t>
      </w:r>
      <w:r w:rsidRPr="00EA5500">
        <w:rPr>
          <w:rFonts w:ascii="Times New Roman" w:hAnsi="Times New Roman" w:cs="Times New Roman"/>
          <w:sz w:val="24"/>
          <w:szCs w:val="24"/>
        </w:rPr>
        <w:t>f</w:t>
      </w:r>
      <w:r w:rsidR="00EA5500">
        <w:rPr>
          <w:rFonts w:ascii="Times New Roman" w:hAnsi="Times New Roman" w:cs="Times New Roman"/>
          <w:sz w:val="24"/>
          <w:szCs w:val="24"/>
        </w:rPr>
        <w:t>or</w:t>
      </w:r>
      <w:r w:rsidRPr="00EA5500">
        <w:rPr>
          <w:rFonts w:ascii="Times New Roman" w:hAnsi="Times New Roman" w:cs="Times New Roman"/>
          <w:sz w:val="24"/>
          <w:szCs w:val="24"/>
        </w:rPr>
        <w:t xml:space="preserve"> innovation in </w:t>
      </w:r>
      <w:r w:rsidR="00EA5500">
        <w:rPr>
          <w:rFonts w:ascii="Times New Roman" w:hAnsi="Times New Roman" w:cs="Times New Roman"/>
          <w:sz w:val="24"/>
          <w:szCs w:val="24"/>
        </w:rPr>
        <w:t xml:space="preserve">the </w:t>
      </w:r>
      <w:r w:rsidRPr="00EA5500">
        <w:rPr>
          <w:rFonts w:ascii="Times New Roman" w:hAnsi="Times New Roman" w:cs="Times New Roman"/>
          <w:sz w:val="24"/>
          <w:szCs w:val="24"/>
        </w:rPr>
        <w:t>organization</w:t>
      </w:r>
      <w:r w:rsidR="00EA5500">
        <w:rPr>
          <w:rFonts w:ascii="Times New Roman" w:hAnsi="Times New Roman" w:cs="Times New Roman"/>
          <w:sz w:val="24"/>
          <w:szCs w:val="24"/>
        </w:rPr>
        <w:t>’s</w:t>
      </w:r>
      <w:r w:rsidRPr="00EA5500">
        <w:rPr>
          <w:rFonts w:ascii="Times New Roman" w:hAnsi="Times New Roman" w:cs="Times New Roman"/>
          <w:sz w:val="24"/>
          <w:szCs w:val="24"/>
        </w:rPr>
        <w:t xml:space="preserve"> premises by simply creating a work atmosphere that does not revolve around fear, panic or totalitarianism. His leadership skills should be cohesive and uniting. It takes these aspects to ensure smooth and timely completion of assigned ta</w:t>
      </w:r>
      <w:r w:rsidR="00EA5500" w:rsidRPr="00EA5500">
        <w:rPr>
          <w:rFonts w:ascii="Times New Roman" w:hAnsi="Times New Roman" w:cs="Times New Roman"/>
          <w:sz w:val="24"/>
          <w:szCs w:val="24"/>
        </w:rPr>
        <w:t xml:space="preserve">sks at times. In </w:t>
      </w:r>
      <w:r w:rsidR="00EA5500">
        <w:rPr>
          <w:rFonts w:ascii="Times New Roman" w:hAnsi="Times New Roman" w:cs="Times New Roman"/>
          <w:sz w:val="24"/>
          <w:szCs w:val="24"/>
        </w:rPr>
        <w:t>summary, leaders should c</w:t>
      </w:r>
      <w:r w:rsidR="00EA5500" w:rsidRPr="00EA5500">
        <w:rPr>
          <w:rFonts w:ascii="Times New Roman" w:hAnsi="Times New Roman" w:cs="Times New Roman"/>
          <w:sz w:val="24"/>
          <w:szCs w:val="24"/>
        </w:rPr>
        <w:t>o</w:t>
      </w:r>
      <w:r w:rsidR="00EA5500">
        <w:rPr>
          <w:rFonts w:ascii="Times New Roman" w:hAnsi="Times New Roman" w:cs="Times New Roman"/>
          <w:sz w:val="24"/>
          <w:szCs w:val="24"/>
        </w:rPr>
        <w:t>m</w:t>
      </w:r>
      <w:r w:rsidR="00EA5500" w:rsidRPr="00EA5500">
        <w:rPr>
          <w:rFonts w:ascii="Times New Roman" w:hAnsi="Times New Roman" w:cs="Times New Roman"/>
          <w:sz w:val="24"/>
          <w:szCs w:val="24"/>
        </w:rPr>
        <w:t xml:space="preserve">pel their teams </w:t>
      </w:r>
      <w:r w:rsidR="00EA5500">
        <w:rPr>
          <w:rFonts w:ascii="Times New Roman" w:hAnsi="Times New Roman" w:cs="Times New Roman"/>
          <w:sz w:val="24"/>
          <w:szCs w:val="24"/>
        </w:rPr>
        <w:t>in</w:t>
      </w:r>
      <w:r w:rsidR="00EA5500" w:rsidRPr="00EA5500">
        <w:rPr>
          <w:rFonts w:ascii="Times New Roman" w:hAnsi="Times New Roman" w:cs="Times New Roman"/>
          <w:sz w:val="24"/>
          <w:szCs w:val="24"/>
        </w:rPr>
        <w:t xml:space="preserve">to knowing that he or she is part of </w:t>
      </w:r>
      <w:r w:rsidR="005D67D8">
        <w:rPr>
          <w:rFonts w:ascii="Times New Roman" w:hAnsi="Times New Roman" w:cs="Times New Roman"/>
          <w:sz w:val="24"/>
          <w:szCs w:val="24"/>
        </w:rPr>
        <w:t xml:space="preserve">the </w:t>
      </w:r>
      <w:r w:rsidR="00EA5500" w:rsidRPr="00EA5500">
        <w:rPr>
          <w:rFonts w:ascii="Times New Roman" w:hAnsi="Times New Roman" w:cs="Times New Roman"/>
          <w:sz w:val="24"/>
          <w:szCs w:val="24"/>
        </w:rPr>
        <w:t>group. By directly involving oneself in team actions, he becomes very supportive both physically and emotionally.</w:t>
      </w:r>
    </w:p>
    <w:p w14:paraId="486FAA3B" w14:textId="77777777" w:rsidR="00227A4A" w:rsidRDefault="00227A4A" w:rsidP="00EA5500">
      <w:pPr>
        <w:spacing w:line="480" w:lineRule="auto"/>
        <w:jc w:val="center"/>
        <w:rPr>
          <w:rFonts w:ascii="Times New Roman" w:hAnsi="Times New Roman" w:cs="Times New Roman"/>
          <w:b/>
          <w:sz w:val="24"/>
          <w:szCs w:val="24"/>
        </w:rPr>
      </w:pPr>
    </w:p>
    <w:p w14:paraId="10233760" w14:textId="1D88746A" w:rsidR="001B5E79" w:rsidRPr="00EA5500" w:rsidRDefault="001B5E79" w:rsidP="00EA5500">
      <w:pPr>
        <w:spacing w:line="480" w:lineRule="auto"/>
        <w:jc w:val="center"/>
        <w:rPr>
          <w:rFonts w:ascii="Times New Roman" w:hAnsi="Times New Roman" w:cs="Times New Roman"/>
          <w:b/>
          <w:sz w:val="24"/>
          <w:szCs w:val="24"/>
        </w:rPr>
      </w:pPr>
      <w:r w:rsidRPr="00EA5500">
        <w:rPr>
          <w:rFonts w:ascii="Times New Roman" w:hAnsi="Times New Roman" w:cs="Times New Roman"/>
          <w:b/>
          <w:sz w:val="24"/>
          <w:szCs w:val="24"/>
        </w:rPr>
        <w:t xml:space="preserve">Response </w:t>
      </w:r>
      <w:r w:rsidR="00227A4A">
        <w:rPr>
          <w:rFonts w:ascii="Times New Roman" w:hAnsi="Times New Roman" w:cs="Times New Roman"/>
          <w:b/>
          <w:sz w:val="24"/>
          <w:szCs w:val="24"/>
        </w:rPr>
        <w:t>for</w:t>
      </w:r>
      <w:r w:rsidR="003825F6" w:rsidRPr="00EA5500">
        <w:rPr>
          <w:rFonts w:ascii="Times New Roman" w:hAnsi="Times New Roman" w:cs="Times New Roman"/>
          <w:b/>
          <w:sz w:val="24"/>
          <w:szCs w:val="24"/>
        </w:rPr>
        <w:t xml:space="preserve"> </w:t>
      </w:r>
      <w:r w:rsidRPr="00EA5500">
        <w:rPr>
          <w:rFonts w:ascii="Times New Roman" w:hAnsi="Times New Roman" w:cs="Times New Roman"/>
          <w:b/>
          <w:sz w:val="24"/>
          <w:szCs w:val="24"/>
        </w:rPr>
        <w:t>ES</w:t>
      </w:r>
    </w:p>
    <w:p w14:paraId="32101326" w14:textId="709C1F23" w:rsidR="001B5E79" w:rsidRPr="00EA5500" w:rsidRDefault="001B5E79" w:rsidP="00EA5500">
      <w:pPr>
        <w:spacing w:line="480" w:lineRule="auto"/>
        <w:ind w:firstLine="720"/>
        <w:rPr>
          <w:rFonts w:ascii="Times New Roman" w:hAnsi="Times New Roman" w:cs="Times New Roman"/>
          <w:sz w:val="24"/>
          <w:szCs w:val="24"/>
        </w:rPr>
      </w:pPr>
      <w:r w:rsidRPr="00EA5500">
        <w:rPr>
          <w:rFonts w:ascii="Times New Roman" w:hAnsi="Times New Roman" w:cs="Times New Roman"/>
          <w:sz w:val="24"/>
          <w:szCs w:val="24"/>
        </w:rPr>
        <w:t xml:space="preserve">Hello Erica. I agree with you on the view of the article authorship. Having been written by a CEO means there are some leaders who </w:t>
      </w:r>
      <w:r w:rsidR="003825F6" w:rsidRPr="00EA5500">
        <w:rPr>
          <w:rFonts w:ascii="Times New Roman" w:hAnsi="Times New Roman" w:cs="Times New Roman"/>
          <w:sz w:val="24"/>
          <w:szCs w:val="24"/>
        </w:rPr>
        <w:t xml:space="preserve">actually get involved directly </w:t>
      </w:r>
      <w:r w:rsidR="00EA5500">
        <w:rPr>
          <w:rFonts w:ascii="Times New Roman" w:hAnsi="Times New Roman" w:cs="Times New Roman"/>
          <w:sz w:val="24"/>
          <w:szCs w:val="24"/>
        </w:rPr>
        <w:t>in</w:t>
      </w:r>
      <w:r w:rsidRPr="00EA5500">
        <w:rPr>
          <w:rFonts w:ascii="Times New Roman" w:hAnsi="Times New Roman" w:cs="Times New Roman"/>
          <w:sz w:val="24"/>
          <w:szCs w:val="24"/>
        </w:rPr>
        <w:t>t</w:t>
      </w:r>
      <w:r w:rsidR="003825F6" w:rsidRPr="00EA5500">
        <w:rPr>
          <w:rFonts w:ascii="Times New Roman" w:hAnsi="Times New Roman" w:cs="Times New Roman"/>
          <w:sz w:val="24"/>
          <w:szCs w:val="24"/>
        </w:rPr>
        <w:t>o</w:t>
      </w:r>
      <w:r w:rsidRPr="00EA5500">
        <w:rPr>
          <w:rFonts w:ascii="Times New Roman" w:hAnsi="Times New Roman" w:cs="Times New Roman"/>
          <w:sz w:val="24"/>
          <w:szCs w:val="24"/>
        </w:rPr>
        <w:t xml:space="preserve"> task completion. </w:t>
      </w:r>
      <w:r w:rsidR="003825F6" w:rsidRPr="00EA5500">
        <w:rPr>
          <w:rFonts w:ascii="Times New Roman" w:hAnsi="Times New Roman" w:cs="Times New Roman"/>
          <w:sz w:val="24"/>
          <w:szCs w:val="24"/>
        </w:rPr>
        <w:t>I can also add that the role of leaders during projects have been widely associated with taking credits after teams completing assigned tasks. Managers should not simply supervise but should similarly immerse themselves in the projects as they are a big force for</w:t>
      </w:r>
      <w:r w:rsidR="00EA5500">
        <w:rPr>
          <w:rFonts w:ascii="Times New Roman" w:hAnsi="Times New Roman" w:cs="Times New Roman"/>
          <w:sz w:val="24"/>
          <w:szCs w:val="24"/>
        </w:rPr>
        <w:t xml:space="preserve"> </w:t>
      </w:r>
      <w:r w:rsidR="005D67D8">
        <w:rPr>
          <w:rFonts w:ascii="Times New Roman" w:hAnsi="Times New Roman" w:cs="Times New Roman"/>
          <w:sz w:val="24"/>
          <w:szCs w:val="24"/>
        </w:rPr>
        <w:t xml:space="preserve">the </w:t>
      </w:r>
      <w:r w:rsidR="00EA5500">
        <w:rPr>
          <w:rFonts w:ascii="Times New Roman" w:hAnsi="Times New Roman" w:cs="Times New Roman"/>
          <w:sz w:val="24"/>
          <w:szCs w:val="24"/>
        </w:rPr>
        <w:t>team’s</w:t>
      </w:r>
      <w:r w:rsidR="003825F6" w:rsidRPr="00EA5500">
        <w:rPr>
          <w:rFonts w:ascii="Times New Roman" w:hAnsi="Times New Roman" w:cs="Times New Roman"/>
          <w:sz w:val="24"/>
          <w:szCs w:val="24"/>
        </w:rPr>
        <w:t xml:space="preserve"> motivation.  The attached IDEOS article </w:t>
      </w:r>
      <w:r w:rsidR="00EA5500" w:rsidRPr="00EA5500">
        <w:rPr>
          <w:rFonts w:ascii="Times New Roman" w:hAnsi="Times New Roman" w:cs="Times New Roman"/>
          <w:sz w:val="24"/>
          <w:szCs w:val="24"/>
        </w:rPr>
        <w:t>expounds</w:t>
      </w:r>
      <w:r w:rsidR="003825F6" w:rsidRPr="00EA5500">
        <w:rPr>
          <w:rFonts w:ascii="Times New Roman" w:hAnsi="Times New Roman" w:cs="Times New Roman"/>
          <w:sz w:val="24"/>
          <w:szCs w:val="24"/>
        </w:rPr>
        <w:t xml:space="preserve"> </w:t>
      </w:r>
      <w:r w:rsidR="005D67D8">
        <w:rPr>
          <w:rFonts w:ascii="Times New Roman" w:hAnsi="Times New Roman" w:cs="Times New Roman"/>
          <w:sz w:val="24"/>
          <w:szCs w:val="24"/>
        </w:rPr>
        <w:t xml:space="preserve">on </w:t>
      </w:r>
      <w:r w:rsidR="003825F6" w:rsidRPr="00EA5500">
        <w:rPr>
          <w:rFonts w:ascii="Times New Roman" w:hAnsi="Times New Roman" w:cs="Times New Roman"/>
          <w:sz w:val="24"/>
          <w:szCs w:val="24"/>
        </w:rPr>
        <w:t>the roles of constructionism</w:t>
      </w:r>
      <w:r w:rsidR="00EA5500">
        <w:rPr>
          <w:rFonts w:ascii="Times New Roman" w:hAnsi="Times New Roman" w:cs="Times New Roman"/>
          <w:sz w:val="24"/>
          <w:szCs w:val="24"/>
        </w:rPr>
        <w:t xml:space="preserve"> </w:t>
      </w:r>
      <w:r w:rsidR="00CA477C" w:rsidRPr="00EA5500">
        <w:rPr>
          <w:rFonts w:ascii="Times New Roman" w:hAnsi="Times New Roman" w:cs="Times New Roman"/>
          <w:sz w:val="24"/>
          <w:szCs w:val="24"/>
        </w:rPr>
        <w:t>t</w:t>
      </w:r>
      <w:r w:rsidR="00EA5500">
        <w:rPr>
          <w:rFonts w:ascii="Times New Roman" w:hAnsi="Times New Roman" w:cs="Times New Roman"/>
          <w:sz w:val="24"/>
          <w:szCs w:val="24"/>
        </w:rPr>
        <w:t>heory</w:t>
      </w:r>
      <w:r w:rsidR="00CA477C" w:rsidRPr="00EA5500">
        <w:rPr>
          <w:rFonts w:ascii="Times New Roman" w:hAnsi="Times New Roman" w:cs="Times New Roman"/>
          <w:sz w:val="24"/>
          <w:szCs w:val="24"/>
        </w:rPr>
        <w:t xml:space="preserve"> in idea generation </w:t>
      </w:r>
      <w:r w:rsidR="00CA477C" w:rsidRPr="00EA5500">
        <w:rPr>
          <w:rFonts w:ascii="Times New Roman" w:hAnsi="Times New Roman" w:cs="Times New Roman"/>
          <w:sz w:val="24"/>
          <w:szCs w:val="24"/>
        </w:rPr>
        <w:lastRenderedPageBreak/>
        <w:t xml:space="preserve">for teamwork. When under duress, there is a probability that the project outcomes might be skewed. In order to prevent this from happening, team members should use introspection of previous experiences as </w:t>
      </w:r>
      <w:r w:rsidR="005D67D8">
        <w:rPr>
          <w:rFonts w:ascii="Times New Roman" w:hAnsi="Times New Roman" w:cs="Times New Roman"/>
          <w:sz w:val="24"/>
          <w:szCs w:val="24"/>
        </w:rPr>
        <w:t xml:space="preserve">the </w:t>
      </w:r>
      <w:r w:rsidR="00CA477C" w:rsidRPr="00EA5500">
        <w:rPr>
          <w:rFonts w:ascii="Times New Roman" w:hAnsi="Times New Roman" w:cs="Times New Roman"/>
          <w:sz w:val="24"/>
          <w:szCs w:val="24"/>
        </w:rPr>
        <w:t>constructionist report that human beings don’t learn new things</w:t>
      </w:r>
      <w:r w:rsidR="005D67D8">
        <w:rPr>
          <w:rFonts w:ascii="Times New Roman" w:hAnsi="Times New Roman" w:cs="Times New Roman"/>
          <w:sz w:val="24"/>
          <w:szCs w:val="24"/>
        </w:rPr>
        <w:t>,</w:t>
      </w:r>
      <w:r w:rsidR="00CA477C" w:rsidRPr="00EA5500">
        <w:rPr>
          <w:rFonts w:ascii="Times New Roman" w:hAnsi="Times New Roman" w:cs="Times New Roman"/>
          <w:sz w:val="24"/>
          <w:szCs w:val="24"/>
        </w:rPr>
        <w:t xml:space="preserve"> but possess the abilities to retrospect</w:t>
      </w:r>
      <w:r w:rsidR="00EA5500">
        <w:rPr>
          <w:rFonts w:ascii="Times New Roman" w:hAnsi="Times New Roman" w:cs="Times New Roman"/>
          <w:sz w:val="24"/>
          <w:szCs w:val="24"/>
        </w:rPr>
        <w:t xml:space="preserve"> and process new information aligned to the</w:t>
      </w:r>
      <w:r w:rsidR="00CA477C" w:rsidRPr="00EA5500">
        <w:rPr>
          <w:rFonts w:ascii="Times New Roman" w:hAnsi="Times New Roman" w:cs="Times New Roman"/>
          <w:sz w:val="24"/>
          <w:szCs w:val="24"/>
        </w:rPr>
        <w:t xml:space="preserve"> old ones.</w:t>
      </w:r>
      <w:r w:rsidR="003825F6" w:rsidRPr="00EA5500">
        <w:rPr>
          <w:rFonts w:ascii="Times New Roman" w:hAnsi="Times New Roman" w:cs="Times New Roman"/>
          <w:sz w:val="24"/>
          <w:szCs w:val="24"/>
        </w:rPr>
        <w:t xml:space="preserve">  </w:t>
      </w:r>
    </w:p>
    <w:p w14:paraId="2DBB7844" w14:textId="1391F49A" w:rsidR="00CA477C" w:rsidRPr="00EA5500" w:rsidRDefault="00CA477C" w:rsidP="00EA5500">
      <w:pPr>
        <w:spacing w:line="480" w:lineRule="auto"/>
        <w:jc w:val="center"/>
        <w:rPr>
          <w:rFonts w:ascii="Times New Roman" w:hAnsi="Times New Roman" w:cs="Times New Roman"/>
          <w:b/>
          <w:sz w:val="24"/>
          <w:szCs w:val="24"/>
        </w:rPr>
      </w:pPr>
      <w:r w:rsidRPr="00EA5500">
        <w:rPr>
          <w:rFonts w:ascii="Times New Roman" w:hAnsi="Times New Roman" w:cs="Times New Roman"/>
          <w:b/>
          <w:sz w:val="24"/>
          <w:szCs w:val="24"/>
        </w:rPr>
        <w:t xml:space="preserve">Response </w:t>
      </w:r>
      <w:r w:rsidR="00227A4A">
        <w:rPr>
          <w:rFonts w:ascii="Times New Roman" w:hAnsi="Times New Roman" w:cs="Times New Roman"/>
          <w:b/>
          <w:sz w:val="24"/>
          <w:szCs w:val="24"/>
        </w:rPr>
        <w:t>for</w:t>
      </w:r>
      <w:r w:rsidRPr="00EA5500">
        <w:rPr>
          <w:rFonts w:ascii="Times New Roman" w:hAnsi="Times New Roman" w:cs="Times New Roman"/>
          <w:b/>
          <w:sz w:val="24"/>
          <w:szCs w:val="24"/>
        </w:rPr>
        <w:t xml:space="preserve"> Nancy Durousseau</w:t>
      </w:r>
    </w:p>
    <w:p w14:paraId="0C018BEB" w14:textId="57D0C3FC" w:rsidR="00CA477C" w:rsidRPr="00EA5500" w:rsidRDefault="00CA477C" w:rsidP="00EA5500">
      <w:pPr>
        <w:spacing w:line="480" w:lineRule="auto"/>
        <w:ind w:firstLine="720"/>
        <w:rPr>
          <w:rFonts w:ascii="Times New Roman" w:hAnsi="Times New Roman" w:cs="Times New Roman"/>
          <w:sz w:val="24"/>
          <w:szCs w:val="24"/>
        </w:rPr>
      </w:pPr>
      <w:r w:rsidRPr="00EA5500">
        <w:rPr>
          <w:rFonts w:ascii="Times New Roman" w:hAnsi="Times New Roman" w:cs="Times New Roman"/>
          <w:sz w:val="24"/>
          <w:szCs w:val="24"/>
        </w:rPr>
        <w:t xml:space="preserve">Hi Nancy. This is a good post. For anyone who may have used another article on </w:t>
      </w:r>
      <w:r w:rsidR="005D67D8">
        <w:rPr>
          <w:rFonts w:ascii="Times New Roman" w:hAnsi="Times New Roman" w:cs="Times New Roman"/>
          <w:sz w:val="24"/>
          <w:szCs w:val="24"/>
        </w:rPr>
        <w:t xml:space="preserve">the </w:t>
      </w:r>
      <w:r w:rsidRPr="00EA5500">
        <w:rPr>
          <w:rFonts w:ascii="Times New Roman" w:hAnsi="Times New Roman" w:cs="Times New Roman"/>
          <w:sz w:val="24"/>
          <w:szCs w:val="24"/>
        </w:rPr>
        <w:t xml:space="preserve">IDEOS portal can still learn from your post. In </w:t>
      </w:r>
      <w:r w:rsidR="00F12303" w:rsidRPr="00EA5500">
        <w:rPr>
          <w:rFonts w:ascii="Times New Roman" w:hAnsi="Times New Roman" w:cs="Times New Roman"/>
          <w:sz w:val="24"/>
          <w:szCs w:val="24"/>
        </w:rPr>
        <w:t xml:space="preserve">addition to IDEOS </w:t>
      </w:r>
      <w:r w:rsidRPr="00EA5500">
        <w:rPr>
          <w:rFonts w:ascii="Times New Roman" w:hAnsi="Times New Roman" w:cs="Times New Roman"/>
          <w:sz w:val="24"/>
          <w:szCs w:val="24"/>
        </w:rPr>
        <w:t>asking companies simple questions to align them to their purpose, these questions can materialize</w:t>
      </w:r>
      <w:r w:rsidR="00F12303" w:rsidRPr="00EA5500">
        <w:rPr>
          <w:rFonts w:ascii="Times New Roman" w:hAnsi="Times New Roman" w:cs="Times New Roman"/>
          <w:sz w:val="24"/>
          <w:szCs w:val="24"/>
        </w:rPr>
        <w:t xml:space="preserve"> a</w:t>
      </w:r>
      <w:r w:rsidRPr="00EA5500">
        <w:rPr>
          <w:rFonts w:ascii="Times New Roman" w:hAnsi="Times New Roman" w:cs="Times New Roman"/>
          <w:sz w:val="24"/>
          <w:szCs w:val="24"/>
        </w:rPr>
        <w:t xml:space="preserve"> streamlined </w:t>
      </w:r>
      <w:r w:rsidR="00F12303" w:rsidRPr="00EA5500">
        <w:rPr>
          <w:rFonts w:ascii="Times New Roman" w:hAnsi="Times New Roman" w:cs="Times New Roman"/>
          <w:sz w:val="24"/>
          <w:szCs w:val="24"/>
        </w:rPr>
        <w:t>approach of identifying the unique</w:t>
      </w:r>
      <w:r w:rsidR="00EA5500">
        <w:rPr>
          <w:rFonts w:ascii="Times New Roman" w:hAnsi="Times New Roman" w:cs="Times New Roman"/>
          <w:sz w:val="24"/>
          <w:szCs w:val="24"/>
        </w:rPr>
        <w:t xml:space="preserve"> and particular</w:t>
      </w:r>
      <w:r w:rsidR="00F12303" w:rsidRPr="00EA5500">
        <w:rPr>
          <w:rFonts w:ascii="Times New Roman" w:hAnsi="Times New Roman" w:cs="Times New Roman"/>
          <w:sz w:val="24"/>
          <w:szCs w:val="24"/>
        </w:rPr>
        <w:t xml:space="preserve"> strength of the company. This is one ar</w:t>
      </w:r>
      <w:r w:rsidR="00A65F06">
        <w:rPr>
          <w:rFonts w:ascii="Times New Roman" w:hAnsi="Times New Roman" w:cs="Times New Roman"/>
          <w:sz w:val="24"/>
          <w:szCs w:val="24"/>
        </w:rPr>
        <w:t>ea that the company is known best</w:t>
      </w:r>
      <w:r w:rsidR="00F12303" w:rsidRPr="00EA5500">
        <w:rPr>
          <w:rFonts w:ascii="Times New Roman" w:hAnsi="Times New Roman" w:cs="Times New Roman"/>
          <w:sz w:val="24"/>
          <w:szCs w:val="24"/>
        </w:rPr>
        <w:t>. It can</w:t>
      </w:r>
      <w:r w:rsidR="005D67D8">
        <w:rPr>
          <w:rFonts w:ascii="Times New Roman" w:hAnsi="Times New Roman" w:cs="Times New Roman"/>
          <w:sz w:val="24"/>
          <w:szCs w:val="24"/>
        </w:rPr>
        <w:t>,</w:t>
      </w:r>
      <w:r w:rsidR="00F12303" w:rsidRPr="00EA5500">
        <w:rPr>
          <w:rFonts w:ascii="Times New Roman" w:hAnsi="Times New Roman" w:cs="Times New Roman"/>
          <w:sz w:val="24"/>
          <w:szCs w:val="24"/>
        </w:rPr>
        <w:t xml:space="preserve"> therefore</w:t>
      </w:r>
      <w:r w:rsidR="005D67D8">
        <w:rPr>
          <w:rFonts w:ascii="Times New Roman" w:hAnsi="Times New Roman" w:cs="Times New Roman"/>
          <w:sz w:val="24"/>
          <w:szCs w:val="24"/>
        </w:rPr>
        <w:t>,</w:t>
      </w:r>
      <w:r w:rsidR="00F12303" w:rsidRPr="00EA5500">
        <w:rPr>
          <w:rFonts w:ascii="Times New Roman" w:hAnsi="Times New Roman" w:cs="Times New Roman"/>
          <w:sz w:val="24"/>
          <w:szCs w:val="24"/>
        </w:rPr>
        <w:t xml:space="preserve"> serve as the cornerstone culture of the company. Upcoming businesses can learn from the article to readily incorporate goals</w:t>
      </w:r>
      <w:r w:rsidR="00A65F06">
        <w:rPr>
          <w:rFonts w:ascii="Times New Roman" w:hAnsi="Times New Roman" w:cs="Times New Roman"/>
          <w:sz w:val="24"/>
          <w:szCs w:val="24"/>
        </w:rPr>
        <w:t>,</w:t>
      </w:r>
      <w:r w:rsidR="00F12303" w:rsidRPr="00EA5500">
        <w:rPr>
          <w:rFonts w:ascii="Times New Roman" w:hAnsi="Times New Roman" w:cs="Times New Roman"/>
          <w:sz w:val="24"/>
          <w:szCs w:val="24"/>
        </w:rPr>
        <w:t xml:space="preserve"> objectives, missions and visions that tally with the organization</w:t>
      </w:r>
      <w:r w:rsidR="005D67D8">
        <w:rPr>
          <w:rFonts w:ascii="Times New Roman" w:hAnsi="Times New Roman" w:cs="Times New Roman"/>
          <w:sz w:val="24"/>
          <w:szCs w:val="24"/>
        </w:rPr>
        <w:t>'</w:t>
      </w:r>
      <w:r w:rsidR="00F12303" w:rsidRPr="00EA5500">
        <w:rPr>
          <w:rFonts w:ascii="Times New Roman" w:hAnsi="Times New Roman" w:cs="Times New Roman"/>
          <w:sz w:val="24"/>
          <w:szCs w:val="24"/>
        </w:rPr>
        <w:t xml:space="preserve">s culture. </w:t>
      </w:r>
      <w:r w:rsidR="00A65F06">
        <w:rPr>
          <w:rFonts w:ascii="Times New Roman" w:hAnsi="Times New Roman" w:cs="Times New Roman"/>
          <w:sz w:val="24"/>
          <w:szCs w:val="24"/>
        </w:rPr>
        <w:t>The lessons from the article</w:t>
      </w:r>
      <w:r w:rsidR="00F12303" w:rsidRPr="00EA5500">
        <w:rPr>
          <w:rFonts w:ascii="Times New Roman" w:hAnsi="Times New Roman" w:cs="Times New Roman"/>
          <w:sz w:val="24"/>
          <w:szCs w:val="24"/>
        </w:rPr>
        <w:t xml:space="preserve"> will simultaneously acculturate new members of the</w:t>
      </w:r>
      <w:r w:rsidR="00A65F06">
        <w:rPr>
          <w:rFonts w:ascii="Times New Roman" w:hAnsi="Times New Roman" w:cs="Times New Roman"/>
          <w:sz w:val="24"/>
          <w:szCs w:val="24"/>
        </w:rPr>
        <w:t xml:space="preserve"> organization when they join</w:t>
      </w:r>
      <w:r w:rsidR="00F12303" w:rsidRPr="00EA5500">
        <w:rPr>
          <w:rFonts w:ascii="Times New Roman" w:hAnsi="Times New Roman" w:cs="Times New Roman"/>
          <w:sz w:val="24"/>
          <w:szCs w:val="24"/>
        </w:rPr>
        <w:t xml:space="preserve"> well planned</w:t>
      </w:r>
      <w:r w:rsidR="00A65F06">
        <w:rPr>
          <w:rFonts w:ascii="Times New Roman" w:hAnsi="Times New Roman" w:cs="Times New Roman"/>
          <w:sz w:val="24"/>
          <w:szCs w:val="24"/>
        </w:rPr>
        <w:t xml:space="preserve"> out</w:t>
      </w:r>
      <w:r w:rsidR="00F12303" w:rsidRPr="00EA5500">
        <w:rPr>
          <w:rFonts w:ascii="Times New Roman" w:hAnsi="Times New Roman" w:cs="Times New Roman"/>
          <w:sz w:val="24"/>
          <w:szCs w:val="24"/>
        </w:rPr>
        <w:t xml:space="preserve"> firms. </w:t>
      </w:r>
    </w:p>
    <w:sectPr w:rsidR="00CA477C" w:rsidRPr="00EA55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EA42F" w14:textId="77777777" w:rsidR="002B5BF9" w:rsidRDefault="002B5BF9" w:rsidP="007F2FDD">
      <w:pPr>
        <w:spacing w:after="0" w:line="240" w:lineRule="auto"/>
      </w:pPr>
      <w:r>
        <w:separator/>
      </w:r>
    </w:p>
  </w:endnote>
  <w:endnote w:type="continuationSeparator" w:id="0">
    <w:p w14:paraId="47FFB3B2" w14:textId="77777777" w:rsidR="002B5BF9" w:rsidRDefault="002B5BF9" w:rsidP="007F2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C8A36" w14:textId="77777777" w:rsidR="002B5BF9" w:rsidRDefault="002B5BF9" w:rsidP="007F2FDD">
      <w:pPr>
        <w:spacing w:after="0" w:line="240" w:lineRule="auto"/>
      </w:pPr>
      <w:r>
        <w:separator/>
      </w:r>
    </w:p>
  </w:footnote>
  <w:footnote w:type="continuationSeparator" w:id="0">
    <w:p w14:paraId="19CE55DF" w14:textId="77777777" w:rsidR="002B5BF9" w:rsidRDefault="002B5BF9" w:rsidP="007F2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848524"/>
      <w:docPartObj>
        <w:docPartGallery w:val="Page Numbers (Top of Page)"/>
        <w:docPartUnique/>
      </w:docPartObj>
    </w:sdtPr>
    <w:sdtEndPr>
      <w:rPr>
        <w:noProof/>
      </w:rPr>
    </w:sdtEndPr>
    <w:sdtContent>
      <w:p w14:paraId="0EA16277" w14:textId="30E272DC" w:rsidR="007F2FDD" w:rsidRDefault="007F2FDD" w:rsidP="007F2FDD">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awNLcwMDMwM7U0M7FQ0lEKTi0uzszPAykwrAUAxfVwViwAAAA="/>
  </w:docVars>
  <w:rsids>
    <w:rsidRoot w:val="006364DC"/>
    <w:rsid w:val="00146F2B"/>
    <w:rsid w:val="001B5E79"/>
    <w:rsid w:val="00227A4A"/>
    <w:rsid w:val="002B5BF9"/>
    <w:rsid w:val="003825F6"/>
    <w:rsid w:val="005D67D8"/>
    <w:rsid w:val="006364DC"/>
    <w:rsid w:val="007F2FDD"/>
    <w:rsid w:val="00967889"/>
    <w:rsid w:val="00A65F06"/>
    <w:rsid w:val="00AC0524"/>
    <w:rsid w:val="00CA477C"/>
    <w:rsid w:val="00EA5500"/>
    <w:rsid w:val="00EC61AC"/>
    <w:rsid w:val="00F12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E007"/>
  <w15:docId w15:val="{3AA25E3F-0EF9-4F22-AA46-6AC1C1114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FDD"/>
  </w:style>
  <w:style w:type="paragraph" w:styleId="Footer">
    <w:name w:val="footer"/>
    <w:basedOn w:val="Normal"/>
    <w:link w:val="FooterChar"/>
    <w:uiPriority w:val="99"/>
    <w:unhideWhenUsed/>
    <w:rsid w:val="007F2F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cp:revision>
  <dcterms:created xsi:type="dcterms:W3CDTF">2020-09-06T20:23:00Z</dcterms:created>
  <dcterms:modified xsi:type="dcterms:W3CDTF">2020-09-06T20:35:00Z</dcterms:modified>
</cp:coreProperties>
</file>